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B14B8" w14:textId="2B69DC8E" w:rsidR="006D1512" w:rsidRPr="00333112" w:rsidRDefault="006D1512" w:rsidP="00333112">
      <w:pPr>
        <w:pStyle w:val="Title"/>
        <w:rPr>
          <w:sz w:val="36"/>
          <w:szCs w:val="36"/>
        </w:rPr>
      </w:pPr>
      <w:r w:rsidRPr="00333112">
        <w:rPr>
          <w:sz w:val="36"/>
          <w:szCs w:val="36"/>
        </w:rPr>
        <w:t>TOWER RETURN</w:t>
      </w:r>
      <w:r w:rsidR="00847CD1" w:rsidRPr="00333112">
        <w:rPr>
          <w:sz w:val="36"/>
          <w:szCs w:val="36"/>
        </w:rPr>
        <w:t xml:space="preserve"> FORM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908"/>
        <w:gridCol w:w="4466"/>
        <w:gridCol w:w="1418"/>
        <w:gridCol w:w="2976"/>
      </w:tblGrid>
      <w:tr w:rsidR="006D1512" w14:paraId="4594B480" w14:textId="77777777" w:rsidTr="006205FD">
        <w:trPr>
          <w:trHeight w:val="540"/>
        </w:trPr>
        <w:tc>
          <w:tcPr>
            <w:tcW w:w="1908" w:type="dxa"/>
            <w:shd w:val="clear" w:color="auto" w:fill="E0E0E0"/>
          </w:tcPr>
          <w:p w14:paraId="1F36D639" w14:textId="6E6EAD15" w:rsidR="006D1512" w:rsidRDefault="006D1512" w:rsidP="006D1512">
            <w:pPr>
              <w:pStyle w:val="Heading1"/>
              <w:jc w:val="left"/>
            </w:pPr>
            <w:r>
              <w:t>Tower</w:t>
            </w:r>
            <w:r w:rsidRPr="00261CC7">
              <w:rPr>
                <w:b/>
              </w:rPr>
              <w:t xml:space="preserve">: </w:t>
            </w:r>
            <w:r>
              <w:t xml:space="preserve"> 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7E7D3728" w14:textId="0D04DA9A" w:rsidR="006D1512" w:rsidRPr="00443F2A" w:rsidRDefault="006D1512" w:rsidP="006D1512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1B6EFF1" w14:textId="0C337F72" w:rsidR="006D1512" w:rsidRDefault="006D1512" w:rsidP="006D1512">
            <w:pPr>
              <w:pStyle w:val="Heading1"/>
              <w:jc w:val="left"/>
            </w:pPr>
            <w:r>
              <w:t>Branch</w:t>
            </w:r>
            <w:r w:rsidRPr="00261CC7">
              <w:rPr>
                <w:b/>
              </w:rPr>
              <w:t xml:space="preserve">: </w:t>
            </w:r>
            <w: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C51A75" w14:textId="245C2827" w:rsidR="006D1512" w:rsidRPr="00443F2A" w:rsidRDefault="006D1512" w:rsidP="006D1512">
            <w:pPr>
              <w:jc w:val="right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14:paraId="0BFF76DE" w14:textId="07F13A35" w:rsidR="006D1512" w:rsidRDefault="006205FD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Please fill </w:t>
      </w:r>
      <w:r w:rsidR="00426CA0">
        <w:rPr>
          <w:rFonts w:ascii="Arial" w:hAnsi="Arial" w:cs="Arial"/>
          <w:sz w:val="28"/>
          <w:szCs w:val="28"/>
          <w:lang w:val="en-GB"/>
        </w:rPr>
        <w:t xml:space="preserve">in as many of these </w:t>
      </w:r>
      <w:r>
        <w:rPr>
          <w:rFonts w:ascii="Arial" w:hAnsi="Arial" w:cs="Arial"/>
          <w:sz w:val="28"/>
          <w:szCs w:val="28"/>
          <w:lang w:val="en-GB"/>
        </w:rPr>
        <w:t>form</w:t>
      </w:r>
      <w:r w:rsidR="00426CA0">
        <w:rPr>
          <w:rFonts w:ascii="Arial" w:hAnsi="Arial" w:cs="Arial"/>
          <w:sz w:val="28"/>
          <w:szCs w:val="28"/>
          <w:lang w:val="en-GB"/>
        </w:rPr>
        <w:t>s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426CA0">
        <w:rPr>
          <w:rFonts w:ascii="Arial" w:hAnsi="Arial" w:cs="Arial"/>
          <w:sz w:val="28"/>
          <w:szCs w:val="28"/>
          <w:lang w:val="en-GB"/>
        </w:rPr>
        <w:t xml:space="preserve">as necessary </w:t>
      </w:r>
      <w:r>
        <w:rPr>
          <w:rFonts w:ascii="Arial" w:hAnsi="Arial" w:cs="Arial"/>
          <w:sz w:val="28"/>
          <w:szCs w:val="28"/>
          <w:lang w:val="en-GB"/>
        </w:rPr>
        <w:t xml:space="preserve">and get each of your tower members to sign </w:t>
      </w:r>
      <w:r w:rsidR="00426CA0">
        <w:rPr>
          <w:rFonts w:ascii="Arial" w:hAnsi="Arial" w:cs="Arial"/>
          <w:sz w:val="28"/>
          <w:szCs w:val="28"/>
          <w:lang w:val="en-GB"/>
        </w:rPr>
        <w:t>and date their entry</w:t>
      </w:r>
      <w:r>
        <w:rPr>
          <w:rFonts w:ascii="Arial" w:hAnsi="Arial" w:cs="Arial"/>
          <w:sz w:val="28"/>
          <w:szCs w:val="28"/>
          <w:lang w:val="en-GB"/>
        </w:rPr>
        <w:t xml:space="preserve"> when collecting Association subscriptions.  This is necessary under the GDPR to allow us to print members names in the Annual Report. For further information see </w:t>
      </w:r>
      <w:r w:rsidRPr="006205FD">
        <w:rPr>
          <w:rFonts w:ascii="Arial" w:hAnsi="Arial" w:cs="Arial"/>
          <w:sz w:val="28"/>
          <w:szCs w:val="28"/>
          <w:lang w:val="en-GB"/>
        </w:rPr>
        <w:t>the Association Data Privacy Notice</w:t>
      </w:r>
      <w:r w:rsidR="00426CA0">
        <w:rPr>
          <w:rFonts w:ascii="Arial" w:hAnsi="Arial" w:cs="Arial"/>
          <w:sz w:val="28"/>
          <w:szCs w:val="28"/>
          <w:lang w:val="en-GB"/>
        </w:rPr>
        <w:t xml:space="preserve"> at </w:t>
      </w:r>
      <w:hyperlink r:id="rId6" w:history="1">
        <w:r w:rsidR="00426CA0" w:rsidRPr="00E364D9">
          <w:rPr>
            <w:rStyle w:val="Hyperlink"/>
            <w:rFonts w:ascii="Arial" w:hAnsi="Arial" w:cs="Arial"/>
            <w:sz w:val="28"/>
            <w:szCs w:val="28"/>
            <w:lang w:val="en-GB"/>
          </w:rPr>
          <w:t>http://bath-wells.org/documents/dataprivacynotice.pdf</w:t>
        </w:r>
      </w:hyperlink>
      <w:r w:rsidR="00426CA0">
        <w:rPr>
          <w:rFonts w:ascii="Arial" w:hAnsi="Arial" w:cs="Arial"/>
          <w:sz w:val="28"/>
          <w:szCs w:val="28"/>
          <w:lang w:val="en-GB"/>
        </w:rPr>
        <w:t>.</w:t>
      </w:r>
    </w:p>
    <w:p w14:paraId="2FE1F4FA" w14:textId="51350B6B" w:rsidR="00426CA0" w:rsidRPr="006205FD" w:rsidRDefault="00426CA0" w:rsidP="00426CA0">
      <w:pPr>
        <w:rPr>
          <w:b/>
          <w:sz w:val="28"/>
          <w:szCs w:val="28"/>
          <w:lang w:val="en-GB"/>
        </w:rPr>
      </w:pPr>
      <w:r w:rsidRPr="006205FD">
        <w:rPr>
          <w:b/>
          <w:sz w:val="28"/>
          <w:szCs w:val="28"/>
          <w:lang w:val="en-GB"/>
        </w:rPr>
        <w:sym w:font="Wingdings" w:char="F0FE"/>
      </w:r>
      <w:r w:rsidRPr="006205FD">
        <w:rPr>
          <w:b/>
          <w:sz w:val="28"/>
          <w:szCs w:val="28"/>
          <w:lang w:val="en-GB"/>
        </w:rPr>
        <w:t xml:space="preserve"> Tick </w:t>
      </w:r>
      <w:r>
        <w:rPr>
          <w:b/>
          <w:sz w:val="28"/>
          <w:szCs w:val="28"/>
          <w:lang w:val="en-GB"/>
        </w:rPr>
        <w:t xml:space="preserve">the Consent box </w:t>
      </w:r>
      <w:r w:rsidRPr="006205FD">
        <w:rPr>
          <w:b/>
          <w:sz w:val="28"/>
          <w:szCs w:val="28"/>
          <w:lang w:val="en-GB"/>
        </w:rPr>
        <w:t>to consent to your name appearing in the Annual Report</w:t>
      </w:r>
    </w:p>
    <w:p w14:paraId="3C91FE15" w14:textId="63911B40" w:rsidR="006205FD" w:rsidRPr="006205FD" w:rsidRDefault="00426CA0" w:rsidP="00426CA0">
      <w:pPr>
        <w:rPr>
          <w:rFonts w:ascii="Arial" w:hAnsi="Arial" w:cs="Arial"/>
          <w:sz w:val="28"/>
          <w:szCs w:val="28"/>
          <w:lang w:val="en-GB"/>
        </w:rPr>
      </w:pPr>
      <w:r w:rsidRPr="006205FD">
        <w:rPr>
          <w:b/>
          <w:sz w:val="28"/>
          <w:szCs w:val="28"/>
          <w:lang w:val="en-GB"/>
        </w:rPr>
        <w:sym w:font="Wingdings" w:char="F0A8"/>
      </w:r>
      <w:r w:rsidRPr="006205FD">
        <w:rPr>
          <w:b/>
          <w:sz w:val="28"/>
          <w:szCs w:val="28"/>
          <w:lang w:val="en-GB"/>
        </w:rPr>
        <w:t xml:space="preserve"> Leave blank if you do not consent</w:t>
      </w:r>
      <w:r>
        <w:rPr>
          <w:b/>
          <w:sz w:val="28"/>
          <w:szCs w:val="28"/>
          <w:lang w:val="en-GB"/>
        </w:rPr>
        <w:t xml:space="preserve"> (your name will not appear in the report)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685"/>
        <w:gridCol w:w="2257"/>
        <w:gridCol w:w="1167"/>
      </w:tblGrid>
      <w:tr w:rsidR="00426CA0" w:rsidRPr="006205FD" w14:paraId="6D63E66C" w14:textId="77777777" w:rsidTr="00426CA0">
        <w:tc>
          <w:tcPr>
            <w:tcW w:w="3681" w:type="dxa"/>
          </w:tcPr>
          <w:p w14:paraId="7FE1A6E1" w14:textId="5FED255B" w:rsidR="00426CA0" w:rsidRPr="006205FD" w:rsidRDefault="00426CA0" w:rsidP="006205F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685" w:type="dxa"/>
          </w:tcPr>
          <w:p w14:paraId="0ECC05B8" w14:textId="5EC48F0A" w:rsidR="00426CA0" w:rsidRPr="006205FD" w:rsidRDefault="00426CA0" w:rsidP="006205FD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t>Signature</w:t>
            </w:r>
          </w:p>
        </w:tc>
        <w:tc>
          <w:tcPr>
            <w:tcW w:w="2257" w:type="dxa"/>
          </w:tcPr>
          <w:p w14:paraId="20E60A28" w14:textId="79CF80E4" w:rsidR="00426CA0" w:rsidRDefault="00426CA0" w:rsidP="00426CA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1167" w:type="dxa"/>
          </w:tcPr>
          <w:p w14:paraId="4404209C" w14:textId="19E5D340" w:rsidR="00426CA0" w:rsidRPr="006205FD" w:rsidRDefault="00426CA0" w:rsidP="00426CA0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Consent</w:t>
            </w:r>
          </w:p>
        </w:tc>
      </w:tr>
      <w:tr w:rsidR="00426CA0" w:rsidRPr="006205FD" w14:paraId="473247D6" w14:textId="77777777" w:rsidTr="00426CA0">
        <w:trPr>
          <w:trHeight w:val="617"/>
        </w:trPr>
        <w:tc>
          <w:tcPr>
            <w:tcW w:w="3681" w:type="dxa"/>
          </w:tcPr>
          <w:p w14:paraId="01D09636" w14:textId="77777777" w:rsidR="00426CA0" w:rsidRPr="006205FD" w:rsidRDefault="00426CA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3A1F529C" w14:textId="77777777" w:rsidR="00426CA0" w:rsidRPr="006205FD" w:rsidRDefault="00426CA0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57468245" w14:textId="77777777" w:rsidR="00426CA0" w:rsidRPr="006205FD" w:rsidRDefault="00426CA0" w:rsidP="00426CA0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5EB0FEF8" w14:textId="34205415" w:rsidR="00426CA0" w:rsidRPr="006205FD" w:rsidRDefault="00426CA0" w:rsidP="00426CA0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54DFFE8E" w14:textId="77777777" w:rsidTr="00426CA0">
        <w:trPr>
          <w:trHeight w:val="617"/>
        </w:trPr>
        <w:tc>
          <w:tcPr>
            <w:tcW w:w="3681" w:type="dxa"/>
          </w:tcPr>
          <w:p w14:paraId="44B27932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0DE03A93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7562BFD7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6E33D0D9" w14:textId="47006656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502C078D" w14:textId="77777777" w:rsidTr="00426CA0">
        <w:trPr>
          <w:trHeight w:val="617"/>
        </w:trPr>
        <w:tc>
          <w:tcPr>
            <w:tcW w:w="3681" w:type="dxa"/>
          </w:tcPr>
          <w:p w14:paraId="303572D1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0D827E9E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40BD75C3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624019D6" w14:textId="686689B3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060AF8AA" w14:textId="77777777" w:rsidTr="00426CA0">
        <w:trPr>
          <w:trHeight w:val="617"/>
        </w:trPr>
        <w:tc>
          <w:tcPr>
            <w:tcW w:w="3681" w:type="dxa"/>
          </w:tcPr>
          <w:p w14:paraId="442A79C6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2C8E7AB2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38935C7E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7105C95D" w14:textId="3F5B9C98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12C71513" w14:textId="77777777" w:rsidTr="00426CA0">
        <w:trPr>
          <w:trHeight w:val="617"/>
        </w:trPr>
        <w:tc>
          <w:tcPr>
            <w:tcW w:w="3681" w:type="dxa"/>
          </w:tcPr>
          <w:p w14:paraId="6DF2393E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008AF52A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073A5622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6DEC06A0" w14:textId="08502F7C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7F1BD068" w14:textId="77777777" w:rsidTr="00426CA0">
        <w:trPr>
          <w:trHeight w:val="617"/>
        </w:trPr>
        <w:tc>
          <w:tcPr>
            <w:tcW w:w="3681" w:type="dxa"/>
          </w:tcPr>
          <w:p w14:paraId="7A803CF6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24AF9903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7B648EF4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7F8DD470" w14:textId="6406FEA9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305CE57B" w14:textId="77777777" w:rsidTr="00426CA0">
        <w:trPr>
          <w:trHeight w:val="617"/>
        </w:trPr>
        <w:tc>
          <w:tcPr>
            <w:tcW w:w="3681" w:type="dxa"/>
          </w:tcPr>
          <w:p w14:paraId="69173292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39FBF091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684F5E87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1148C93D" w14:textId="5BCD269E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34F02A43" w14:textId="77777777" w:rsidTr="00426CA0">
        <w:trPr>
          <w:trHeight w:val="617"/>
        </w:trPr>
        <w:tc>
          <w:tcPr>
            <w:tcW w:w="3681" w:type="dxa"/>
          </w:tcPr>
          <w:p w14:paraId="76DC5BA0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7EB3EEF3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01AACD37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57E2DAC9" w14:textId="47EA46CC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2E21F53A" w14:textId="77777777" w:rsidTr="00426CA0">
        <w:trPr>
          <w:trHeight w:val="617"/>
        </w:trPr>
        <w:tc>
          <w:tcPr>
            <w:tcW w:w="3681" w:type="dxa"/>
          </w:tcPr>
          <w:p w14:paraId="7C920CA0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09FB507D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686CC241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094B705A" w14:textId="108F66F0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6D3A6D4E" w14:textId="77777777" w:rsidTr="00426CA0">
        <w:trPr>
          <w:trHeight w:val="617"/>
        </w:trPr>
        <w:tc>
          <w:tcPr>
            <w:tcW w:w="3681" w:type="dxa"/>
          </w:tcPr>
          <w:p w14:paraId="67C98550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390C46B3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570476A7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27010570" w14:textId="2F6529E1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  <w:tr w:rsidR="00426CA0" w:rsidRPr="006205FD" w14:paraId="699E1F49" w14:textId="77777777" w:rsidTr="00426CA0">
        <w:trPr>
          <w:trHeight w:val="617"/>
        </w:trPr>
        <w:tc>
          <w:tcPr>
            <w:tcW w:w="3681" w:type="dxa"/>
          </w:tcPr>
          <w:p w14:paraId="24E28655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14:paraId="2148318A" w14:textId="77777777" w:rsidR="00426CA0" w:rsidRPr="006205FD" w:rsidRDefault="00426CA0" w:rsidP="00D05C93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7" w:type="dxa"/>
          </w:tcPr>
          <w:p w14:paraId="69A1399F" w14:textId="77777777" w:rsidR="00426CA0" w:rsidRPr="006205FD" w:rsidRDefault="00426CA0" w:rsidP="00D05C93">
            <w:pPr>
              <w:spacing w:before="240" w:after="240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167" w:type="dxa"/>
          </w:tcPr>
          <w:p w14:paraId="692C7555" w14:textId="77777777" w:rsidR="00426CA0" w:rsidRPr="006205FD" w:rsidRDefault="00426CA0" w:rsidP="00D05C93">
            <w:pPr>
              <w:spacing w:before="240" w:after="240"/>
              <w:jc w:val="center"/>
              <w:rPr>
                <w:sz w:val="28"/>
                <w:szCs w:val="28"/>
                <w:lang w:val="en-GB"/>
              </w:rPr>
            </w:pPr>
            <w:r w:rsidRPr="006205FD">
              <w:rPr>
                <w:b/>
                <w:sz w:val="28"/>
                <w:szCs w:val="28"/>
                <w:lang w:val="en-GB"/>
              </w:rPr>
              <w:sym w:font="Wingdings" w:char="F0A8"/>
            </w:r>
          </w:p>
        </w:tc>
      </w:tr>
    </w:tbl>
    <w:p w14:paraId="773B44B0" w14:textId="77777777" w:rsidR="006205FD" w:rsidRPr="006D1512" w:rsidRDefault="006205FD">
      <w:pPr>
        <w:rPr>
          <w:lang w:val="en-GB"/>
        </w:rPr>
      </w:pPr>
      <w:bookmarkStart w:id="0" w:name="_GoBack"/>
      <w:bookmarkEnd w:id="0"/>
    </w:p>
    <w:sectPr w:rsidR="006205FD" w:rsidRPr="006D1512" w:rsidSect="006D151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69C0C" w14:textId="77777777" w:rsidR="008F3F4E" w:rsidRDefault="008F3F4E" w:rsidP="006D1512">
      <w:pPr>
        <w:spacing w:after="0" w:line="240" w:lineRule="auto"/>
      </w:pPr>
      <w:r>
        <w:separator/>
      </w:r>
    </w:p>
  </w:endnote>
  <w:endnote w:type="continuationSeparator" w:id="0">
    <w:p w14:paraId="49AF1290" w14:textId="77777777" w:rsidR="008F3F4E" w:rsidRDefault="008F3F4E" w:rsidP="006D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ABE5A" w14:textId="77777777" w:rsidR="008F3F4E" w:rsidRDefault="008F3F4E" w:rsidP="006D1512">
      <w:pPr>
        <w:spacing w:after="0" w:line="240" w:lineRule="auto"/>
      </w:pPr>
      <w:r>
        <w:separator/>
      </w:r>
    </w:p>
  </w:footnote>
  <w:footnote w:type="continuationSeparator" w:id="0">
    <w:p w14:paraId="420BEACD" w14:textId="77777777" w:rsidR="008F3F4E" w:rsidRDefault="008F3F4E" w:rsidP="006D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76827" w14:textId="10E2423F" w:rsidR="006D1512" w:rsidRPr="006D1512" w:rsidRDefault="006D1512" w:rsidP="006D1512">
    <w:pPr>
      <w:pStyle w:val="Title"/>
      <w:ind w:left="-90"/>
      <w:rPr>
        <w:rFonts w:ascii="Calibri" w:hAnsi="Calibri" w:cs="Calibri"/>
        <w:sz w:val="32"/>
        <w:szCs w:val="32"/>
      </w:rPr>
    </w:pPr>
    <w:r w:rsidRPr="00597ADC">
      <w:rPr>
        <w:rFonts w:ascii="Calibri" w:hAnsi="Calibri" w:cs="Calibri"/>
        <w:sz w:val="32"/>
        <w:szCs w:val="32"/>
      </w:rPr>
      <w:t>BATH &amp; WELLS DIOCESAN ASSOCIATION OF CHANGE RINGER</w:t>
    </w:r>
    <w:r>
      <w:rPr>
        <w:rFonts w:ascii="Calibri" w:hAnsi="Calibri" w:cs="Calibri"/>
        <w:sz w:val="32"/>
        <w:szCs w:val="32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12"/>
    <w:rsid w:val="00333112"/>
    <w:rsid w:val="00426CA0"/>
    <w:rsid w:val="006205FD"/>
    <w:rsid w:val="006D1512"/>
    <w:rsid w:val="00847CD1"/>
    <w:rsid w:val="008F3F4E"/>
    <w:rsid w:val="00AB5A01"/>
    <w:rsid w:val="00D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0B36F"/>
  <w15:chartTrackingRefBased/>
  <w15:docId w15:val="{F52B0C9A-F952-49FC-BB61-AAFFC22F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D1512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2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12"/>
  </w:style>
  <w:style w:type="paragraph" w:styleId="Footer">
    <w:name w:val="footer"/>
    <w:basedOn w:val="Normal"/>
    <w:link w:val="FooterChar"/>
    <w:uiPriority w:val="99"/>
    <w:unhideWhenUsed/>
    <w:rsid w:val="006D1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12"/>
  </w:style>
  <w:style w:type="paragraph" w:styleId="Title">
    <w:name w:val="Title"/>
    <w:basedOn w:val="Normal"/>
    <w:link w:val="TitleChar"/>
    <w:qFormat/>
    <w:rsid w:val="006D151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151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D1512"/>
    <w:rPr>
      <w:rFonts w:ascii="Arial" w:eastAsia="Times New Roman" w:hAnsi="Arial" w:cs="Times New Roman"/>
      <w:sz w:val="28"/>
      <w:szCs w:val="20"/>
      <w:lang w:val="en-GB" w:eastAsia="en-GB"/>
    </w:rPr>
  </w:style>
  <w:style w:type="table" w:styleId="TableGrid">
    <w:name w:val="Table Grid"/>
    <w:basedOn w:val="TableNormal"/>
    <w:uiPriority w:val="39"/>
    <w:rsid w:val="006D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5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th-wells.org/documents/dataprivacynotic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Back</dc:creator>
  <cp:keywords/>
  <dc:description/>
  <cp:lastModifiedBy>Julian Back</cp:lastModifiedBy>
  <cp:revision>3</cp:revision>
  <dcterms:created xsi:type="dcterms:W3CDTF">2018-05-11T16:24:00Z</dcterms:created>
  <dcterms:modified xsi:type="dcterms:W3CDTF">2018-05-11T16:55:00Z</dcterms:modified>
</cp:coreProperties>
</file>